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DC" w:rsidRPr="002256DC" w:rsidRDefault="002256DC" w:rsidP="002256DC">
      <w:pPr>
        <w:rPr>
          <w:b/>
          <w:sz w:val="28"/>
        </w:rPr>
      </w:pPr>
      <w:bookmarkStart w:id="0" w:name="_GoBack"/>
      <w:r w:rsidRPr="002256DC">
        <w:rPr>
          <w:b/>
          <w:sz w:val="28"/>
        </w:rPr>
        <w:t xml:space="preserve">Bandeau de ITS 96 avec sélecteur de fermeture, version DAS </w:t>
      </w:r>
      <w:bookmarkEnd w:id="0"/>
      <w:r w:rsidRPr="002256DC">
        <w:rPr>
          <w:b/>
          <w:sz w:val="28"/>
        </w:rPr>
        <w:t>(Le bloc porte est maintenu ouvert, il se referme en cas de D.I)</w:t>
      </w:r>
    </w:p>
    <w:p w:rsidR="002256DC" w:rsidRPr="002F4310" w:rsidRDefault="002256DC" w:rsidP="002256DC"/>
    <w:p w:rsidR="002256DC" w:rsidRPr="002F4310" w:rsidRDefault="002256DC" w:rsidP="002256DC">
      <w:pPr>
        <w:autoSpaceDE w:val="0"/>
        <w:autoSpaceDN w:val="0"/>
        <w:adjustRightInd w:val="0"/>
        <w:rPr>
          <w:color w:val="000000"/>
        </w:rPr>
      </w:pPr>
      <w:r w:rsidRPr="002F4310">
        <w:t xml:space="preserve">« Bandeau de ferme-porte encastré conforme à la NF EN 1154 CE, technologie à came, avec contre piston et glissière type GSR 96 EMF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 Il sera prévu un sélecteur de fermeture intégré au bandeau pour assurer la séquence de fermeture entre le vantail semi-fixe et le vantail de </w:t>
      </w:r>
      <w:proofErr w:type="gramStart"/>
      <w:r w:rsidRPr="002F4310">
        <w:rPr>
          <w:bCs/>
          <w:color w:val="000000"/>
        </w:rPr>
        <w:t>service ,</w:t>
      </w:r>
      <w:proofErr w:type="gramEnd"/>
      <w:r w:rsidRPr="002F4310">
        <w:rPr>
          <w:bCs/>
          <w:color w:val="000000"/>
        </w:rPr>
        <w:t xml:space="preserve"> et un arrêt électromécanique intégré.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 »</w:t>
      </w:r>
    </w:p>
    <w:p w:rsidR="002256DC" w:rsidRPr="002F4310" w:rsidRDefault="002256DC" w:rsidP="002256DC"/>
    <w:p w:rsidR="00F92F89" w:rsidRDefault="00F92F89"/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DC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56DC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C86"/>
    <w:rsid w:val="00377FB6"/>
    <w:rsid w:val="00382D36"/>
    <w:rsid w:val="00384423"/>
    <w:rsid w:val="00385225"/>
    <w:rsid w:val="00385B13"/>
    <w:rsid w:val="00385F12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6F6C"/>
    <w:rsid w:val="006A7BAC"/>
    <w:rsid w:val="006B52F5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1</cp:revision>
  <dcterms:created xsi:type="dcterms:W3CDTF">2016-02-05T10:39:00Z</dcterms:created>
  <dcterms:modified xsi:type="dcterms:W3CDTF">2016-02-05T10:39:00Z</dcterms:modified>
</cp:coreProperties>
</file>