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4D" w:rsidRPr="00BA694D" w:rsidRDefault="00BA694D" w:rsidP="00393DF9">
      <w:pPr>
        <w:autoSpaceDE w:val="0"/>
        <w:autoSpaceDN w:val="0"/>
        <w:adjustRightInd w:val="0"/>
        <w:spacing w:after="0" w:line="240" w:lineRule="auto"/>
        <w:jc w:val="both"/>
        <w:rPr>
          <w:rFonts w:ascii="Arial" w:hAnsi="Arial" w:cs="Arial"/>
          <w:b/>
          <w:color w:val="000000"/>
          <w:szCs w:val="20"/>
        </w:rPr>
      </w:pPr>
      <w:r w:rsidRPr="00BA694D">
        <w:rPr>
          <w:rFonts w:ascii="Arial" w:hAnsi="Arial" w:cs="Arial"/>
          <w:b/>
          <w:color w:val="000000"/>
          <w:szCs w:val="20"/>
          <w:u w:val="single"/>
        </w:rPr>
        <w:t>DORMA BSW </w:t>
      </w:r>
      <w:r w:rsidRPr="00BA694D">
        <w:rPr>
          <w:rFonts w:ascii="Arial" w:hAnsi="Arial" w:cs="Arial"/>
          <w:b/>
          <w:color w:val="000000"/>
          <w:szCs w:val="20"/>
        </w:rPr>
        <w:t>: système de vitrage coulissant pour terrasse, balcon et véranda</w:t>
      </w:r>
    </w:p>
    <w:p w:rsidR="00BA694D" w:rsidRDefault="00BA694D" w:rsidP="00393DF9">
      <w:pPr>
        <w:autoSpaceDE w:val="0"/>
        <w:autoSpaceDN w:val="0"/>
        <w:adjustRightInd w:val="0"/>
        <w:spacing w:after="0" w:line="240" w:lineRule="auto"/>
        <w:jc w:val="both"/>
        <w:rPr>
          <w:rFonts w:ascii="Arial" w:hAnsi="Arial" w:cs="Arial"/>
          <w:color w:val="000000"/>
          <w:sz w:val="20"/>
          <w:szCs w:val="20"/>
        </w:rPr>
      </w:pPr>
    </w:p>
    <w:p w:rsidR="00393DF9" w:rsidRDefault="006B7282" w:rsidP="00393DF9">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r w:rsidR="00393DF9" w:rsidRPr="00103B18">
        <w:rPr>
          <w:rFonts w:ascii="Arial" w:hAnsi="Arial" w:cs="Arial"/>
          <w:color w:val="000000"/>
          <w:sz w:val="20"/>
          <w:szCs w:val="20"/>
        </w:rPr>
        <w:t xml:space="preserve">Il sera prévu  des panneaux coulissants type BSW-G des établissements </w:t>
      </w:r>
      <w:proofErr w:type="spellStart"/>
      <w:r w:rsidR="00393DF9" w:rsidRPr="00103B18">
        <w:rPr>
          <w:rFonts w:ascii="Arial" w:hAnsi="Arial" w:cs="Arial"/>
          <w:color w:val="000000"/>
          <w:sz w:val="20"/>
          <w:szCs w:val="20"/>
        </w:rPr>
        <w:t>Dorma</w:t>
      </w:r>
      <w:proofErr w:type="spellEnd"/>
      <w:r w:rsidR="00393DF9" w:rsidRPr="00103B18">
        <w:rPr>
          <w:rFonts w:ascii="Arial" w:hAnsi="Arial" w:cs="Arial"/>
          <w:color w:val="000000"/>
          <w:sz w:val="20"/>
          <w:szCs w:val="20"/>
        </w:rPr>
        <w:t xml:space="preserve"> ou techniquement équivalent  guidés par un rail haut et bas et se repliant d’un côté ou de l’autre pour permettre le nettoyage aisé des 2 faces. Plinthes hautes et basses laquées à la teinte RAL au choix de l'architecte ou anodisées, vitrage trempé entre 8 et  </w:t>
      </w:r>
      <w:r w:rsidR="00230F06">
        <w:rPr>
          <w:rFonts w:ascii="Arial" w:hAnsi="Arial" w:cs="Arial"/>
          <w:color w:val="000000"/>
          <w:sz w:val="20"/>
          <w:szCs w:val="20"/>
        </w:rPr>
        <w:t>10</w:t>
      </w:r>
      <w:r w:rsidR="00393DF9" w:rsidRPr="00103B18">
        <w:rPr>
          <w:rFonts w:ascii="Arial" w:hAnsi="Arial" w:cs="Arial"/>
          <w:color w:val="000000"/>
          <w:sz w:val="20"/>
          <w:szCs w:val="20"/>
        </w:rPr>
        <w:t xml:space="preserve"> mm fonction de la dimension du panneau.</w:t>
      </w:r>
    </w:p>
    <w:p w:rsidR="007460D8" w:rsidRPr="00103B18" w:rsidRDefault="007460D8" w:rsidP="00393DF9">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Les panneaux étant disposées en 2</w:t>
      </w:r>
      <w:r w:rsidRPr="007460D8">
        <w:rPr>
          <w:rFonts w:ascii="Arial" w:hAnsi="Arial" w:cs="Arial"/>
          <w:color w:val="000000"/>
          <w:sz w:val="20"/>
          <w:szCs w:val="20"/>
          <w:vertAlign w:val="superscript"/>
        </w:rPr>
        <w:t>ème</w:t>
      </w:r>
      <w:r>
        <w:rPr>
          <w:rFonts w:ascii="Arial" w:hAnsi="Arial" w:cs="Arial"/>
          <w:color w:val="000000"/>
          <w:sz w:val="20"/>
          <w:szCs w:val="20"/>
        </w:rPr>
        <w:t xml:space="preserve"> peau, ils bénéficieront d’un PV d’essai de résistance au vent issu d’un laboratoire européen</w:t>
      </w:r>
      <w:r w:rsidR="00573305">
        <w:rPr>
          <w:rFonts w:ascii="Arial" w:hAnsi="Arial" w:cs="Arial"/>
          <w:color w:val="000000"/>
          <w:sz w:val="20"/>
          <w:szCs w:val="20"/>
        </w:rPr>
        <w:t>.</w:t>
      </w:r>
    </w:p>
    <w:p w:rsidR="00393DF9" w:rsidRPr="00103B18" w:rsidRDefault="00393DF9" w:rsidP="00393DF9">
      <w:pPr>
        <w:autoSpaceDE w:val="0"/>
        <w:autoSpaceDN w:val="0"/>
        <w:adjustRightInd w:val="0"/>
        <w:spacing w:after="0" w:line="240" w:lineRule="auto"/>
        <w:jc w:val="both"/>
        <w:rPr>
          <w:rFonts w:ascii="Arial" w:hAnsi="Arial" w:cs="Arial"/>
          <w:color w:val="000000"/>
          <w:sz w:val="20"/>
          <w:szCs w:val="20"/>
        </w:rPr>
      </w:pPr>
      <w:r w:rsidRPr="00103B18">
        <w:rPr>
          <w:rFonts w:ascii="Arial" w:hAnsi="Arial" w:cs="Arial"/>
          <w:color w:val="000000"/>
          <w:sz w:val="20"/>
          <w:szCs w:val="20"/>
        </w:rPr>
        <w:t>La manœuvre du 1</w:t>
      </w:r>
      <w:r w:rsidRPr="00103B18">
        <w:rPr>
          <w:rFonts w:ascii="Arial" w:hAnsi="Arial" w:cs="Arial"/>
          <w:color w:val="000000"/>
          <w:sz w:val="20"/>
          <w:szCs w:val="20"/>
          <w:vertAlign w:val="superscript"/>
        </w:rPr>
        <w:t>er</w:t>
      </w:r>
      <w:r w:rsidRPr="00103B18">
        <w:rPr>
          <w:rFonts w:ascii="Arial" w:hAnsi="Arial" w:cs="Arial"/>
          <w:color w:val="000000"/>
          <w:sz w:val="20"/>
          <w:szCs w:val="20"/>
        </w:rPr>
        <w:t xml:space="preserve"> panneau sera aisée avec un système de verrou pour la fermeture des ensembles.</w:t>
      </w:r>
    </w:p>
    <w:p w:rsidR="0066792D" w:rsidRDefault="00393DF9" w:rsidP="00A20143">
      <w:pPr>
        <w:autoSpaceDE w:val="0"/>
        <w:autoSpaceDN w:val="0"/>
        <w:adjustRightInd w:val="0"/>
        <w:spacing w:after="0" w:line="240" w:lineRule="auto"/>
        <w:jc w:val="both"/>
        <w:rPr>
          <w:rFonts w:ascii="Arial" w:hAnsi="Arial" w:cs="Arial"/>
          <w:color w:val="000000"/>
          <w:sz w:val="20"/>
          <w:szCs w:val="20"/>
        </w:rPr>
      </w:pPr>
      <w:r w:rsidRPr="00103B18">
        <w:rPr>
          <w:rFonts w:ascii="Arial" w:hAnsi="Arial" w:cs="Arial"/>
          <w:color w:val="000000"/>
          <w:sz w:val="20"/>
          <w:szCs w:val="20"/>
        </w:rPr>
        <w:t xml:space="preserve">Les panneaux en position fermée ne seront pas totalement étanches à l’air </w:t>
      </w:r>
      <w:r w:rsidR="00D2206A" w:rsidRPr="00103B18">
        <w:rPr>
          <w:rFonts w:ascii="Arial" w:hAnsi="Arial" w:cs="Arial"/>
          <w:color w:val="000000"/>
          <w:sz w:val="20"/>
          <w:szCs w:val="20"/>
        </w:rPr>
        <w:t xml:space="preserve">(mais étanche </w:t>
      </w:r>
      <w:r w:rsidRPr="00103B18">
        <w:rPr>
          <w:rFonts w:ascii="Arial" w:hAnsi="Arial" w:cs="Arial"/>
          <w:color w:val="000000"/>
          <w:sz w:val="20"/>
          <w:szCs w:val="20"/>
        </w:rPr>
        <w:t>à l’eau</w:t>
      </w:r>
      <w:r w:rsidR="00D2206A" w:rsidRPr="00103B18">
        <w:rPr>
          <w:rFonts w:ascii="Arial" w:hAnsi="Arial" w:cs="Arial"/>
          <w:color w:val="000000"/>
          <w:sz w:val="20"/>
          <w:szCs w:val="20"/>
        </w:rPr>
        <w:t>)</w:t>
      </w:r>
      <w:r w:rsidRPr="00103B18">
        <w:rPr>
          <w:rFonts w:ascii="Arial" w:hAnsi="Arial" w:cs="Arial"/>
          <w:color w:val="000000"/>
          <w:sz w:val="20"/>
          <w:szCs w:val="20"/>
        </w:rPr>
        <w:t xml:space="preserve"> de façon à rendre cet espace ventilé et pouvant</w:t>
      </w:r>
      <w:r w:rsidR="0066792D">
        <w:rPr>
          <w:rFonts w:ascii="Arial" w:hAnsi="Arial" w:cs="Arial"/>
          <w:color w:val="000000"/>
          <w:sz w:val="20"/>
          <w:szCs w:val="20"/>
        </w:rPr>
        <w:t xml:space="preserve"> être utilisé en espace tampon.</w:t>
      </w:r>
    </w:p>
    <w:p w:rsidR="0066792D" w:rsidRDefault="0066792D" w:rsidP="00A20143">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 raccordement à la construction existante est assuré par les profilés de rail de roulement inférieur et supérieur, qui assurent également un coulissement efficace des ouvrants. Le profilé de rail supérieur est posé directement sous la structure porteuse.</w:t>
      </w:r>
    </w:p>
    <w:p w:rsidR="00230F06" w:rsidRDefault="00230F06" w:rsidP="00230F06">
      <w:pPr>
        <w:pStyle w:val="Default"/>
        <w:rPr>
          <w:color w:val="auto"/>
          <w:sz w:val="20"/>
          <w:szCs w:val="20"/>
        </w:rPr>
      </w:pPr>
      <w:r>
        <w:rPr>
          <w:sz w:val="20"/>
          <w:szCs w:val="20"/>
        </w:rPr>
        <w:t xml:space="preserve">Il est prévu </w:t>
      </w:r>
      <w:r>
        <w:rPr>
          <w:color w:val="auto"/>
          <w:sz w:val="20"/>
          <w:szCs w:val="20"/>
        </w:rPr>
        <w:t>un e</w:t>
      </w:r>
      <w:r w:rsidRPr="00230F06">
        <w:rPr>
          <w:color w:val="auto"/>
          <w:sz w:val="20"/>
          <w:szCs w:val="20"/>
        </w:rPr>
        <w:t xml:space="preserve">ntrebâilleur pour ouverture séquentielle des vantaux </w:t>
      </w:r>
      <w:r>
        <w:rPr>
          <w:color w:val="auto"/>
          <w:sz w:val="20"/>
          <w:szCs w:val="20"/>
        </w:rPr>
        <w:t>permettant une aération naturelle de l’espace.</w:t>
      </w:r>
    </w:p>
    <w:p w:rsidR="00230F06" w:rsidRDefault="00230F06" w:rsidP="00230F06">
      <w:pPr>
        <w:pStyle w:val="Default"/>
        <w:rPr>
          <w:color w:val="auto"/>
          <w:sz w:val="20"/>
          <w:szCs w:val="20"/>
        </w:rPr>
      </w:pPr>
      <w:r>
        <w:rPr>
          <w:color w:val="auto"/>
          <w:sz w:val="20"/>
          <w:szCs w:val="20"/>
        </w:rPr>
        <w:t>Des vantaux coulissants pivotants supplémentaires peuvent être prévus au milieu de l’installation</w:t>
      </w:r>
      <w:r w:rsidR="00A757AF">
        <w:rPr>
          <w:color w:val="auto"/>
          <w:sz w:val="20"/>
          <w:szCs w:val="20"/>
        </w:rPr>
        <w:t>.</w:t>
      </w:r>
    </w:p>
    <w:p w:rsidR="00A757AF" w:rsidRPr="00A757AF" w:rsidRDefault="00A757AF" w:rsidP="00A757AF">
      <w:pPr>
        <w:pStyle w:val="Default"/>
        <w:rPr>
          <w:sz w:val="20"/>
          <w:szCs w:val="20"/>
        </w:rPr>
      </w:pPr>
      <w:r w:rsidRPr="00A757AF">
        <w:rPr>
          <w:color w:val="auto"/>
          <w:sz w:val="20"/>
          <w:szCs w:val="20"/>
        </w:rPr>
        <w:t>Le produit bénéficiera d’un test de résistance de vent avec rapport d’essai d’un laboratoire indépendant.</w:t>
      </w:r>
    </w:p>
    <w:p w:rsidR="00A757AF" w:rsidRPr="00A757AF" w:rsidRDefault="00A757AF" w:rsidP="00A757AF">
      <w:pPr>
        <w:autoSpaceDE w:val="0"/>
        <w:autoSpaceDN w:val="0"/>
        <w:adjustRightInd w:val="0"/>
        <w:spacing w:after="0" w:line="240" w:lineRule="auto"/>
        <w:rPr>
          <w:rFonts w:ascii="Arial" w:hAnsi="Arial" w:cs="Arial"/>
          <w:sz w:val="20"/>
          <w:szCs w:val="20"/>
        </w:rPr>
      </w:pPr>
      <w:r w:rsidRPr="00A757AF">
        <w:rPr>
          <w:rFonts w:ascii="Arial" w:hAnsi="Arial" w:cs="Arial"/>
          <w:bCs/>
          <w:sz w:val="20"/>
          <w:szCs w:val="20"/>
        </w:rPr>
        <w:t>Indice de réduction sonore : RW = 26 dB (prouvé par laboratoire)</w:t>
      </w:r>
    </w:p>
    <w:p w:rsidR="00A757AF" w:rsidRPr="00230F06" w:rsidRDefault="00A757AF" w:rsidP="00A757AF">
      <w:pPr>
        <w:autoSpaceDE w:val="0"/>
        <w:autoSpaceDN w:val="0"/>
        <w:adjustRightInd w:val="0"/>
        <w:spacing w:after="0" w:line="240" w:lineRule="auto"/>
        <w:rPr>
          <w:sz w:val="20"/>
          <w:szCs w:val="20"/>
        </w:rPr>
      </w:pPr>
      <w:r w:rsidRPr="00A757AF">
        <w:rPr>
          <w:rFonts w:ascii="Arial" w:hAnsi="Arial" w:cs="Arial"/>
          <w:bCs/>
          <w:sz w:val="20"/>
          <w:szCs w:val="20"/>
        </w:rPr>
        <w:t xml:space="preserve">Indice de transmission thermique : </w:t>
      </w:r>
      <w:proofErr w:type="spellStart"/>
      <w:r w:rsidRPr="00A757AF">
        <w:rPr>
          <w:rFonts w:ascii="Arial" w:hAnsi="Arial" w:cs="Arial"/>
          <w:bCs/>
          <w:sz w:val="20"/>
          <w:szCs w:val="20"/>
        </w:rPr>
        <w:t>Uw</w:t>
      </w:r>
      <w:proofErr w:type="spellEnd"/>
      <w:r w:rsidRPr="00A757AF">
        <w:rPr>
          <w:rFonts w:ascii="Arial" w:hAnsi="Arial" w:cs="Arial"/>
          <w:bCs/>
          <w:sz w:val="20"/>
          <w:szCs w:val="20"/>
        </w:rPr>
        <w:t xml:space="preserve"> = 5,1 W/m²K (prouvé par laboratoire)</w:t>
      </w:r>
    </w:p>
    <w:p w:rsidR="00230F06" w:rsidRDefault="00230F06" w:rsidP="00A20143">
      <w:pPr>
        <w:autoSpaceDE w:val="0"/>
        <w:autoSpaceDN w:val="0"/>
        <w:adjustRightInd w:val="0"/>
        <w:spacing w:after="0" w:line="240" w:lineRule="auto"/>
        <w:jc w:val="both"/>
        <w:rPr>
          <w:rFonts w:ascii="Arial" w:hAnsi="Arial" w:cs="Arial"/>
          <w:color w:val="000000"/>
          <w:sz w:val="20"/>
          <w:szCs w:val="20"/>
        </w:rPr>
      </w:pPr>
    </w:p>
    <w:p w:rsidR="002F01F9" w:rsidRPr="00103B18" w:rsidRDefault="0066792D" w:rsidP="00A20143">
      <w:pPr>
        <w:autoSpaceDE w:val="0"/>
        <w:autoSpaceDN w:val="0"/>
        <w:adjustRightInd w:val="0"/>
        <w:spacing w:after="0" w:line="240" w:lineRule="auto"/>
        <w:jc w:val="both"/>
        <w:rPr>
          <w:rFonts w:ascii="Arial" w:hAnsi="Arial" w:cs="Arial"/>
          <w:color w:val="FFFFFF"/>
          <w:sz w:val="20"/>
          <w:szCs w:val="20"/>
        </w:rPr>
      </w:pPr>
      <w:r>
        <w:rPr>
          <w:rFonts w:ascii="Arial" w:hAnsi="Arial" w:cs="Arial"/>
          <w:color w:val="000000"/>
          <w:sz w:val="20"/>
          <w:szCs w:val="20"/>
        </w:rPr>
        <w:t>Les rails de sol sont équipés de boutonnières drainantes pour l’eau de nettoyage et la condensation.</w:t>
      </w:r>
    </w:p>
    <w:p w:rsidR="00230F06" w:rsidRDefault="002F01F9" w:rsidP="00230F06">
      <w:pPr>
        <w:autoSpaceDE w:val="0"/>
        <w:autoSpaceDN w:val="0"/>
        <w:adjustRightInd w:val="0"/>
        <w:spacing w:after="0" w:line="240" w:lineRule="auto"/>
      </w:pPr>
      <w:r w:rsidRPr="00103B18">
        <w:rPr>
          <w:rFonts w:ascii="Arial" w:hAnsi="Arial" w:cs="Arial"/>
          <w:sz w:val="20"/>
          <w:szCs w:val="20"/>
        </w:rPr>
        <w:t>Les vitres sont collées dans  les profilés inférieurs et supérieurs. Par mesure de sécurité supplémentaire, les vitres sont également</w:t>
      </w:r>
      <w:r w:rsidR="00A20143">
        <w:rPr>
          <w:rFonts w:ascii="Arial" w:hAnsi="Arial" w:cs="Arial"/>
          <w:sz w:val="20"/>
          <w:szCs w:val="20"/>
        </w:rPr>
        <w:t xml:space="preserve"> </w:t>
      </w:r>
      <w:r w:rsidRPr="00103B18">
        <w:rPr>
          <w:rFonts w:ascii="Arial" w:hAnsi="Arial" w:cs="Arial"/>
          <w:sz w:val="20"/>
          <w:szCs w:val="20"/>
        </w:rPr>
        <w:t>liaisonnées par une pige en acier trempé. Les coiffes de finition frontales en matière plastique dans les zones de jonction sont de type enfichable et stabilisent l’ouvrant lors de sa jonction. Pour les cloisons segmentées, la stabilisation est assurée par une deuxième tige de guidage inférieure. Elle nécessite un logement dans le rail inférieur. Un interstice de 11 mm de largeur est prévu d’office au niveau des fixations latérales de l’installation dans la maçonnerie pour une meilleure ventilation. Cet interstice est protégé au moyen d’un profilé de protection contre les intempéries et la pluie battante. En option, si la fente de ventilation est plus étroite (7 mm), il est possible de renoncer au profilé de protection. Monté</w:t>
      </w:r>
      <w:r w:rsidR="00CC2A55" w:rsidRPr="00103B18">
        <w:rPr>
          <w:rFonts w:ascii="Arial" w:hAnsi="Arial" w:cs="Arial"/>
          <w:sz w:val="20"/>
          <w:szCs w:val="20"/>
        </w:rPr>
        <w:t xml:space="preserve"> </w:t>
      </w:r>
      <w:r w:rsidRPr="00103B18">
        <w:rPr>
          <w:rFonts w:ascii="Arial" w:hAnsi="Arial" w:cs="Arial"/>
          <w:sz w:val="20"/>
          <w:szCs w:val="20"/>
        </w:rPr>
        <w:t>à l’intérieur de série, il est</w:t>
      </w:r>
      <w:r w:rsidR="00CC2A55" w:rsidRPr="00103B18">
        <w:rPr>
          <w:rFonts w:ascii="Arial" w:hAnsi="Arial" w:cs="Arial"/>
          <w:sz w:val="20"/>
          <w:szCs w:val="20"/>
        </w:rPr>
        <w:t xml:space="preserve"> </w:t>
      </w:r>
      <w:r w:rsidRPr="00103B18">
        <w:rPr>
          <w:rFonts w:ascii="Arial" w:hAnsi="Arial" w:cs="Arial"/>
          <w:sz w:val="20"/>
          <w:szCs w:val="20"/>
        </w:rPr>
        <w:t>également disponible côté</w:t>
      </w:r>
      <w:r w:rsidR="00CC2A55" w:rsidRPr="00103B18">
        <w:rPr>
          <w:rFonts w:ascii="Arial" w:hAnsi="Arial" w:cs="Arial"/>
          <w:sz w:val="20"/>
          <w:szCs w:val="20"/>
        </w:rPr>
        <w:t xml:space="preserve"> </w:t>
      </w:r>
      <w:r w:rsidRPr="00103B18">
        <w:rPr>
          <w:rFonts w:ascii="Arial" w:hAnsi="Arial" w:cs="Arial"/>
          <w:sz w:val="20"/>
          <w:szCs w:val="20"/>
        </w:rPr>
        <w:t>extérieur ou sur les deux</w:t>
      </w:r>
      <w:r w:rsidR="00CC2A55" w:rsidRPr="00103B18">
        <w:rPr>
          <w:rFonts w:ascii="Arial" w:hAnsi="Arial" w:cs="Arial"/>
          <w:sz w:val="20"/>
          <w:szCs w:val="20"/>
        </w:rPr>
        <w:t xml:space="preserve"> </w:t>
      </w:r>
      <w:r w:rsidRPr="00103B18">
        <w:rPr>
          <w:rFonts w:ascii="Arial" w:hAnsi="Arial" w:cs="Arial"/>
          <w:sz w:val="20"/>
          <w:szCs w:val="20"/>
        </w:rPr>
        <w:t>faces</w:t>
      </w:r>
      <w:r w:rsidR="008C3D0B">
        <w:rPr>
          <w:rFonts w:ascii="Arial" w:hAnsi="Arial" w:cs="Arial"/>
          <w:sz w:val="20"/>
          <w:szCs w:val="20"/>
        </w:rPr>
        <w:t>.</w:t>
      </w:r>
    </w:p>
    <w:p w:rsidR="00230F06" w:rsidRDefault="00230F06" w:rsidP="00230F06">
      <w:pPr>
        <w:pStyle w:val="Default"/>
        <w:rPr>
          <w:color w:val="auto"/>
          <w:sz w:val="20"/>
          <w:szCs w:val="20"/>
        </w:rPr>
      </w:pPr>
      <w:r w:rsidRPr="00230F06">
        <w:rPr>
          <w:color w:val="auto"/>
          <w:sz w:val="20"/>
          <w:szCs w:val="20"/>
        </w:rPr>
        <w:t>Poids</w:t>
      </w:r>
      <w:r w:rsidR="00BA694D">
        <w:rPr>
          <w:color w:val="auto"/>
          <w:sz w:val="20"/>
          <w:szCs w:val="20"/>
        </w:rPr>
        <w:t xml:space="preserve"> maxi</w:t>
      </w:r>
      <w:r w:rsidRPr="00230F06">
        <w:rPr>
          <w:color w:val="auto"/>
          <w:sz w:val="20"/>
          <w:szCs w:val="20"/>
        </w:rPr>
        <w:t xml:space="preserve"> d</w:t>
      </w:r>
      <w:r w:rsidR="00BA694D">
        <w:rPr>
          <w:color w:val="auto"/>
          <w:sz w:val="20"/>
          <w:szCs w:val="20"/>
        </w:rPr>
        <w:t>u</w:t>
      </w:r>
      <w:r w:rsidRPr="00230F06">
        <w:rPr>
          <w:color w:val="auto"/>
          <w:sz w:val="20"/>
          <w:szCs w:val="20"/>
        </w:rPr>
        <w:t xml:space="preserve"> vantail 60 kg </w:t>
      </w:r>
    </w:p>
    <w:p w:rsidR="00230F06" w:rsidRDefault="00230F06" w:rsidP="00230F06">
      <w:pPr>
        <w:pStyle w:val="Default"/>
        <w:rPr>
          <w:color w:val="auto"/>
          <w:sz w:val="20"/>
          <w:szCs w:val="20"/>
        </w:rPr>
      </w:pPr>
      <w:r w:rsidRPr="00230F06">
        <w:rPr>
          <w:color w:val="auto"/>
          <w:sz w:val="20"/>
          <w:szCs w:val="20"/>
        </w:rPr>
        <w:t>Largeur</w:t>
      </w:r>
      <w:r w:rsidR="00BA694D">
        <w:rPr>
          <w:color w:val="auto"/>
          <w:sz w:val="20"/>
          <w:szCs w:val="20"/>
        </w:rPr>
        <w:t xml:space="preserve"> maxi du</w:t>
      </w:r>
      <w:r w:rsidRPr="00230F06">
        <w:rPr>
          <w:color w:val="auto"/>
          <w:sz w:val="20"/>
          <w:szCs w:val="20"/>
        </w:rPr>
        <w:t xml:space="preserve"> vantail 800 mm </w:t>
      </w:r>
    </w:p>
    <w:p w:rsidR="00230F06" w:rsidRPr="00230F06" w:rsidRDefault="00230F06" w:rsidP="00230F06">
      <w:pPr>
        <w:pStyle w:val="Default"/>
        <w:spacing w:after="263"/>
        <w:rPr>
          <w:color w:val="auto"/>
          <w:sz w:val="20"/>
          <w:szCs w:val="20"/>
        </w:rPr>
      </w:pPr>
      <w:r w:rsidRPr="00230F06">
        <w:rPr>
          <w:color w:val="auto"/>
          <w:sz w:val="20"/>
          <w:szCs w:val="20"/>
        </w:rPr>
        <w:t>H</w:t>
      </w:r>
      <w:r w:rsidR="006B7282">
        <w:rPr>
          <w:color w:val="auto"/>
          <w:sz w:val="20"/>
          <w:szCs w:val="20"/>
        </w:rPr>
        <w:t xml:space="preserve">auteur </w:t>
      </w:r>
      <w:r w:rsidR="00BA694D">
        <w:rPr>
          <w:color w:val="auto"/>
          <w:sz w:val="20"/>
          <w:szCs w:val="20"/>
        </w:rPr>
        <w:t>maxi du</w:t>
      </w:r>
      <w:r w:rsidR="006B7282">
        <w:rPr>
          <w:color w:val="auto"/>
          <w:sz w:val="20"/>
          <w:szCs w:val="20"/>
        </w:rPr>
        <w:t xml:space="preserve"> vantail</w:t>
      </w:r>
      <w:bookmarkStart w:id="0" w:name="_GoBack"/>
      <w:bookmarkEnd w:id="0"/>
      <w:r w:rsidR="006B7282">
        <w:rPr>
          <w:color w:val="auto"/>
          <w:sz w:val="20"/>
          <w:szCs w:val="20"/>
        </w:rPr>
        <w:t xml:space="preserve"> 3000 mm »</w:t>
      </w:r>
    </w:p>
    <w:p w:rsidR="00CC2A55" w:rsidRPr="00103B18" w:rsidRDefault="00CC2A55" w:rsidP="00CC2A55">
      <w:pPr>
        <w:autoSpaceDE w:val="0"/>
        <w:autoSpaceDN w:val="0"/>
        <w:adjustRightInd w:val="0"/>
        <w:spacing w:after="0" w:line="240" w:lineRule="auto"/>
        <w:rPr>
          <w:rFonts w:ascii="Arial" w:hAnsi="Arial" w:cs="Arial"/>
          <w:sz w:val="20"/>
          <w:szCs w:val="20"/>
        </w:rPr>
      </w:pPr>
    </w:p>
    <w:sectPr w:rsidR="00CC2A55" w:rsidRPr="00103B18" w:rsidSect="0087522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42"/>
    <w:rsid w:val="00103B18"/>
    <w:rsid w:val="00230F06"/>
    <w:rsid w:val="00290A42"/>
    <w:rsid w:val="002F01F9"/>
    <w:rsid w:val="00393DF9"/>
    <w:rsid w:val="00573305"/>
    <w:rsid w:val="0066792D"/>
    <w:rsid w:val="006B7282"/>
    <w:rsid w:val="007460D8"/>
    <w:rsid w:val="008C3D0B"/>
    <w:rsid w:val="009929F6"/>
    <w:rsid w:val="00A20143"/>
    <w:rsid w:val="00A757AF"/>
    <w:rsid w:val="00BA694D"/>
    <w:rsid w:val="00CC2A55"/>
    <w:rsid w:val="00D2206A"/>
    <w:rsid w:val="00E70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30F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30F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DORMA Region France</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Nakache</dc:creator>
  <cp:keywords/>
  <dc:description/>
  <cp:lastModifiedBy>Sandrine Demas</cp:lastModifiedBy>
  <cp:revision>10</cp:revision>
  <dcterms:created xsi:type="dcterms:W3CDTF">2012-06-15T07:56:00Z</dcterms:created>
  <dcterms:modified xsi:type="dcterms:W3CDTF">2016-02-05T09:25:00Z</dcterms:modified>
</cp:coreProperties>
</file>